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583C4" w14:textId="38E0A864" w:rsidR="00182D07" w:rsidRP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77777777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50244074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>Podopieczny na skutek wystąpienia sytuacji kryzysowych spo</w:t>
            </w:r>
            <w:bookmarkStart w:id="0" w:name="_GoBack"/>
            <w:bookmarkEnd w:id="0"/>
            <w:r w:rsidRPr="00182D07">
              <w:rPr>
                <w:rFonts w:eastAsia="Wingdings"/>
                <w:sz w:val="18"/>
                <w:szCs w:val="18"/>
              </w:rPr>
              <w:t>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11922485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7777777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4651C9F8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BA8ADC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07E351F3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5E6667A4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747B3E1D" w14:textId="77777777" w:rsidR="007B619F" w:rsidRDefault="00FC0A0D" w:rsidP="0064247A">
      <w:pPr>
        <w:pStyle w:val="Nagwek3"/>
        <w:spacing w:before="24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470E17AE" w:rsidR="007B619F" w:rsidRDefault="00FC0A0D" w:rsidP="0064247A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>, z tym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>
              <w:rPr>
                <w:b/>
                <w:bCs/>
                <w:i/>
                <w:iCs/>
                <w:sz w:val="18"/>
                <w:szCs w:val="18"/>
              </w:rPr>
              <w:t>3 miesiące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1824493C" w:rsidR="007B619F" w:rsidRDefault="00FC0A0D">
      <w:pPr>
        <w:pStyle w:val="Standard"/>
        <w:spacing w:before="57" w:after="57"/>
        <w:ind w:left="518" w:hanging="518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133D33"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>
      <w:pPr>
        <w:pStyle w:val="Nagwek2"/>
        <w:spacing w:before="17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77777777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W ramach Modułu III programu udzielana jest pomoc finansowa dla osób niepełnosprawnych, które na skutek wystąpienia sytuacji kryzysowych spowodowanych chorobami zakaźnymi utraciły, w okresie od dnia 9 marca 2020 roku do dnia 4 września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18AE34EF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>, z tym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Pr="009815F6">
        <w:rPr>
          <w:b/>
          <w:bCs/>
          <w:sz w:val="18"/>
          <w:szCs w:val="18"/>
        </w:rPr>
        <w:t>3 miesiące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170EDE66" w14:textId="77777777" w:rsidR="007B619F" w:rsidRPr="009815F6" w:rsidRDefault="00FC0A0D" w:rsidP="009815F6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Uwaga! Pomoc finansowa w ramach Modułu III programu skierowana jest do osób niepełnosprawnych, które są:</w:t>
      </w:r>
    </w:p>
    <w:p w14:paraId="3076AF6B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warsztatów terapii zajęciowej;</w:t>
      </w:r>
    </w:p>
    <w:p w14:paraId="543476D5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>uczestnikami środowiskowych domów samopomocy, funkcjonujących na podstawie przepisów ustawy o pomocy społecznej;</w:t>
      </w:r>
    </w:p>
    <w:p w14:paraId="7BBFB6D9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dziennych domów pomocy społecznej, funkcjonujących na podstawie przepisów ustawy o pomocy społecznej;</w:t>
      </w:r>
    </w:p>
    <w:p w14:paraId="04D68B23" w14:textId="26C46145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placówek rehabilitacyjnych, których działalność finansowana jest ze środków PFRON na podstawie art. 36 ustawy o</w:t>
      </w:r>
      <w:r w:rsidR="009815F6">
        <w:rPr>
          <w:sz w:val="18"/>
          <w:szCs w:val="18"/>
        </w:rPr>
        <w:t> </w:t>
      </w:r>
      <w:r w:rsidRPr="009815F6">
        <w:rPr>
          <w:sz w:val="18"/>
          <w:szCs w:val="18"/>
        </w:rPr>
        <w:t>rehabilitacji zawodowej i społecznej oraz zatrudnianiu osób niepełnosprawnych;</w:t>
      </w:r>
    </w:p>
    <w:p w14:paraId="35A46B33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programów zatwierdzonych przez Radę Nadzorcza PFRON i w ramach tych programów korzystają ze wsparcia udzielanego przez placówki rehabilitacyjne;</w:t>
      </w:r>
    </w:p>
    <w:p w14:paraId="7FB140D1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25 roku życia) uczestnikami zajęć rewalidacyjno-wychowawczych organizowanych zgodnie z przepisami rozporządzenia Ministra Edukacji Narodowej z dnia 23 kwietnia 2013 r. w sprawie warunków i sposobu organizowania zajęć rewalidacyjno-wychowawczych dla dzieci i młodzieży z upośledzeniem umysłowym w stopniu głębokim;</w:t>
      </w:r>
    </w:p>
    <w:p w14:paraId="4E108218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24 roku życia) wychowankami specjalnych ośrodków szkolno-wychowawczych oraz specjalnych ośrodków wychowawczych, funkcjonujących na podstawie ustawy Prawo oświatowe.</w:t>
      </w:r>
    </w:p>
    <w:p w14:paraId="6A5BA969" w14:textId="77777777" w:rsidR="007B619F" w:rsidRPr="009815F6" w:rsidRDefault="00FC0A0D" w:rsidP="009815F6">
      <w:pPr>
        <w:pStyle w:val="Standard"/>
        <w:spacing w:before="12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E1B9F" w14:textId="77777777" w:rsidR="00616E37" w:rsidRDefault="00616E37">
      <w:pPr>
        <w:rPr>
          <w:rFonts w:hint="eastAsia"/>
        </w:rPr>
      </w:pPr>
      <w:r>
        <w:separator/>
      </w:r>
    </w:p>
  </w:endnote>
  <w:endnote w:type="continuationSeparator" w:id="0">
    <w:p w14:paraId="2CE230C9" w14:textId="77777777" w:rsidR="00616E37" w:rsidRDefault="00616E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420C3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4420C3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2BADD" w14:textId="77777777" w:rsidR="00616E37" w:rsidRDefault="00616E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DD24B0" w14:textId="77777777" w:rsidR="00616E37" w:rsidRDefault="00616E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9F"/>
    <w:rsid w:val="00045D47"/>
    <w:rsid w:val="00133D33"/>
    <w:rsid w:val="00182D07"/>
    <w:rsid w:val="00253A3A"/>
    <w:rsid w:val="002C197F"/>
    <w:rsid w:val="004420C3"/>
    <w:rsid w:val="00553D4F"/>
    <w:rsid w:val="00616E37"/>
    <w:rsid w:val="0064247A"/>
    <w:rsid w:val="007B619F"/>
    <w:rsid w:val="008A3357"/>
    <w:rsid w:val="009815F6"/>
    <w:rsid w:val="00D107B6"/>
    <w:rsid w:val="00D91901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43C438A0-334B-4B9F-9580-A69CDDB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B046-FBB4-4B40-AF13-5E1564AF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3090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Tomek Kubalak</cp:lastModifiedBy>
  <cp:revision>2</cp:revision>
  <dcterms:created xsi:type="dcterms:W3CDTF">2020-04-09T07:17:00Z</dcterms:created>
  <dcterms:modified xsi:type="dcterms:W3CDTF">2020-04-09T07:17:00Z</dcterms:modified>
</cp:coreProperties>
</file>